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A702" w14:textId="77777777" w:rsidR="001303AD" w:rsidRDefault="001303AD" w:rsidP="00814FDC">
      <w:pPr>
        <w:spacing w:line="480" w:lineRule="auto"/>
        <w:rPr>
          <w:rFonts w:ascii="Times New Roman" w:hAnsi="Times New Roman" w:cs="Times New Roman"/>
          <w:sz w:val="24"/>
          <w:szCs w:val="24"/>
        </w:rPr>
      </w:pPr>
    </w:p>
    <w:p w14:paraId="0492C7D4" w14:textId="77777777" w:rsidR="001303AD" w:rsidRDefault="001303AD" w:rsidP="001303AD">
      <w:pPr>
        <w:spacing w:line="480" w:lineRule="auto"/>
        <w:jc w:val="center"/>
        <w:rPr>
          <w:rFonts w:ascii="Times New Roman" w:hAnsi="Times New Roman" w:cs="Times New Roman"/>
          <w:sz w:val="24"/>
          <w:szCs w:val="24"/>
        </w:rPr>
      </w:pPr>
    </w:p>
    <w:p w14:paraId="0E08CA2A" w14:textId="77777777" w:rsidR="00EE24D5" w:rsidRPr="001303AD" w:rsidRDefault="001303AD" w:rsidP="001303AD">
      <w:pPr>
        <w:spacing w:line="480" w:lineRule="auto"/>
        <w:jc w:val="center"/>
        <w:rPr>
          <w:rFonts w:ascii="Times New Roman" w:hAnsi="Times New Roman" w:cs="Times New Roman"/>
          <w:sz w:val="24"/>
          <w:szCs w:val="24"/>
        </w:rPr>
      </w:pPr>
      <w:r w:rsidRPr="001303AD">
        <w:rPr>
          <w:rFonts w:ascii="Times New Roman" w:hAnsi="Times New Roman" w:cs="Times New Roman"/>
          <w:sz w:val="24"/>
          <w:szCs w:val="24"/>
        </w:rPr>
        <w:t>Patient Care Plan</w:t>
      </w:r>
    </w:p>
    <w:p w14:paraId="02405EF0" w14:textId="0AC57E76" w:rsidR="001303AD" w:rsidRPr="001303AD" w:rsidRDefault="006B73A7" w:rsidP="001303A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A86E112" w14:textId="182E5E81" w:rsidR="001303AD" w:rsidRPr="001303AD" w:rsidRDefault="006B73A7" w:rsidP="001303A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23755F1D" w14:textId="77777777" w:rsidR="001303AD" w:rsidRPr="001303AD" w:rsidRDefault="002113F3" w:rsidP="001303AD">
      <w:pPr>
        <w:spacing w:line="480" w:lineRule="auto"/>
        <w:jc w:val="center"/>
        <w:rPr>
          <w:rFonts w:ascii="Times New Roman" w:hAnsi="Times New Roman" w:cs="Times New Roman"/>
          <w:sz w:val="24"/>
          <w:szCs w:val="24"/>
        </w:rPr>
      </w:pPr>
      <w:r>
        <w:rPr>
          <w:rFonts w:ascii="Times New Roman" w:hAnsi="Times New Roman" w:cs="Times New Roman"/>
          <w:sz w:val="24"/>
          <w:szCs w:val="24"/>
        </w:rPr>
        <w:t>MSN-FP 6610-Intro</w:t>
      </w:r>
      <w:r w:rsidR="001303AD" w:rsidRPr="001303AD">
        <w:rPr>
          <w:rFonts w:ascii="Times New Roman" w:hAnsi="Times New Roman" w:cs="Times New Roman"/>
          <w:sz w:val="24"/>
          <w:szCs w:val="24"/>
        </w:rPr>
        <w:t xml:space="preserve"> to Care Coordination</w:t>
      </w:r>
    </w:p>
    <w:p w14:paraId="68CE9168" w14:textId="77777777" w:rsidR="001303AD" w:rsidRDefault="0075266B" w:rsidP="001303AD">
      <w:pPr>
        <w:spacing w:line="480" w:lineRule="auto"/>
        <w:jc w:val="center"/>
        <w:rPr>
          <w:rFonts w:ascii="Times New Roman" w:hAnsi="Times New Roman" w:cs="Times New Roman"/>
          <w:sz w:val="24"/>
          <w:szCs w:val="24"/>
        </w:rPr>
      </w:pPr>
      <w:r>
        <w:rPr>
          <w:rFonts w:ascii="Times New Roman" w:hAnsi="Times New Roman" w:cs="Times New Roman"/>
          <w:sz w:val="24"/>
          <w:szCs w:val="24"/>
        </w:rPr>
        <w:t>September</w:t>
      </w:r>
      <w:r w:rsidR="001303AD" w:rsidRPr="001303AD">
        <w:rPr>
          <w:rFonts w:ascii="Times New Roman" w:hAnsi="Times New Roman" w:cs="Times New Roman"/>
          <w:sz w:val="24"/>
          <w:szCs w:val="24"/>
        </w:rPr>
        <w:t>, 2019</w:t>
      </w:r>
    </w:p>
    <w:p w14:paraId="57AD339F" w14:textId="77777777" w:rsidR="001303AD" w:rsidRDefault="001303AD" w:rsidP="001303AD">
      <w:pPr>
        <w:spacing w:line="480" w:lineRule="auto"/>
        <w:jc w:val="center"/>
        <w:rPr>
          <w:rFonts w:ascii="Times New Roman" w:hAnsi="Times New Roman" w:cs="Times New Roman"/>
          <w:sz w:val="24"/>
          <w:szCs w:val="24"/>
        </w:rPr>
      </w:pPr>
    </w:p>
    <w:p w14:paraId="2AA249BB" w14:textId="77777777" w:rsidR="001303AD" w:rsidRDefault="001303AD" w:rsidP="001303AD">
      <w:pPr>
        <w:spacing w:line="480" w:lineRule="auto"/>
        <w:jc w:val="center"/>
        <w:rPr>
          <w:rFonts w:ascii="Times New Roman" w:hAnsi="Times New Roman" w:cs="Times New Roman"/>
          <w:sz w:val="24"/>
          <w:szCs w:val="24"/>
        </w:rPr>
      </w:pPr>
    </w:p>
    <w:p w14:paraId="2EF36526" w14:textId="77777777" w:rsidR="001303AD" w:rsidRDefault="001303AD" w:rsidP="001303AD">
      <w:pPr>
        <w:spacing w:line="480" w:lineRule="auto"/>
        <w:jc w:val="center"/>
        <w:rPr>
          <w:rFonts w:ascii="Times New Roman" w:hAnsi="Times New Roman" w:cs="Times New Roman"/>
          <w:sz w:val="24"/>
          <w:szCs w:val="24"/>
        </w:rPr>
      </w:pPr>
    </w:p>
    <w:p w14:paraId="4A7C30F4" w14:textId="77777777" w:rsidR="001303AD" w:rsidRDefault="001303AD" w:rsidP="001303AD">
      <w:pPr>
        <w:spacing w:line="480" w:lineRule="auto"/>
        <w:jc w:val="center"/>
        <w:rPr>
          <w:rFonts w:ascii="Times New Roman" w:hAnsi="Times New Roman" w:cs="Times New Roman"/>
          <w:sz w:val="24"/>
          <w:szCs w:val="24"/>
        </w:rPr>
      </w:pPr>
    </w:p>
    <w:p w14:paraId="196EEBCA" w14:textId="77777777" w:rsidR="001303AD" w:rsidRDefault="001303AD" w:rsidP="00814FDC">
      <w:pPr>
        <w:spacing w:line="480" w:lineRule="auto"/>
        <w:rPr>
          <w:rFonts w:ascii="Times New Roman" w:hAnsi="Times New Roman" w:cs="Times New Roman"/>
          <w:sz w:val="24"/>
          <w:szCs w:val="24"/>
        </w:rPr>
      </w:pPr>
    </w:p>
    <w:p w14:paraId="4F58747B" w14:textId="77777777" w:rsidR="0077436B" w:rsidRDefault="0077436B" w:rsidP="00814FDC">
      <w:pPr>
        <w:spacing w:line="480" w:lineRule="auto"/>
        <w:rPr>
          <w:rFonts w:ascii="Times New Roman" w:hAnsi="Times New Roman" w:cs="Times New Roman"/>
          <w:sz w:val="24"/>
          <w:szCs w:val="24"/>
        </w:rPr>
      </w:pPr>
    </w:p>
    <w:p w14:paraId="0F797332" w14:textId="77777777" w:rsidR="0077436B" w:rsidRDefault="0077436B" w:rsidP="00814FDC">
      <w:pPr>
        <w:spacing w:line="480" w:lineRule="auto"/>
        <w:rPr>
          <w:rFonts w:ascii="Times New Roman" w:hAnsi="Times New Roman" w:cs="Times New Roman"/>
          <w:sz w:val="24"/>
          <w:szCs w:val="24"/>
        </w:rPr>
      </w:pPr>
    </w:p>
    <w:p w14:paraId="4144F6D7" w14:textId="77777777" w:rsidR="0077436B" w:rsidRDefault="0077436B" w:rsidP="00814FDC">
      <w:pPr>
        <w:spacing w:line="480" w:lineRule="auto"/>
        <w:rPr>
          <w:rFonts w:ascii="Times New Roman" w:hAnsi="Times New Roman" w:cs="Times New Roman"/>
          <w:sz w:val="24"/>
          <w:szCs w:val="24"/>
        </w:rPr>
      </w:pPr>
    </w:p>
    <w:p w14:paraId="0DBE805B" w14:textId="77777777" w:rsidR="0077436B" w:rsidRDefault="0077436B" w:rsidP="00814FDC">
      <w:pPr>
        <w:spacing w:line="480" w:lineRule="auto"/>
        <w:rPr>
          <w:rFonts w:ascii="Times New Roman" w:hAnsi="Times New Roman" w:cs="Times New Roman"/>
          <w:sz w:val="24"/>
          <w:szCs w:val="24"/>
        </w:rPr>
      </w:pPr>
    </w:p>
    <w:p w14:paraId="604EEC43" w14:textId="77777777" w:rsidR="0077436B" w:rsidRDefault="0077436B" w:rsidP="00814FDC">
      <w:pPr>
        <w:spacing w:line="480" w:lineRule="auto"/>
        <w:rPr>
          <w:rFonts w:ascii="Times New Roman" w:hAnsi="Times New Roman" w:cs="Times New Roman"/>
          <w:sz w:val="24"/>
          <w:szCs w:val="24"/>
        </w:rPr>
      </w:pPr>
    </w:p>
    <w:p w14:paraId="4ECAB1F0" w14:textId="77777777" w:rsidR="001303AD" w:rsidRDefault="001303AD" w:rsidP="001303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Patient Demographics</w:t>
      </w:r>
    </w:p>
    <w:p w14:paraId="511917BB" w14:textId="4DD9ED36" w:rsidR="0077436B" w:rsidRDefault="001303AD" w:rsidP="001303A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Patient </w:t>
      </w:r>
      <w:r w:rsidR="0075266B">
        <w:rPr>
          <w:rFonts w:ascii="Times New Roman" w:hAnsi="Times New Roman" w:cs="Times New Roman"/>
          <w:sz w:val="24"/>
          <w:szCs w:val="24"/>
        </w:rPr>
        <w:t>Rebecca Snyder</w:t>
      </w:r>
      <w:r>
        <w:rPr>
          <w:rFonts w:ascii="Times New Roman" w:hAnsi="Times New Roman" w:cs="Times New Roman"/>
          <w:sz w:val="24"/>
          <w:szCs w:val="24"/>
        </w:rPr>
        <w:t xml:space="preserve"> along with family members and social worker was interviewed for the admitting </w:t>
      </w:r>
      <w:r w:rsidR="002C3BF7">
        <w:rPr>
          <w:rFonts w:ascii="Times New Roman" w:hAnsi="Times New Roman" w:cs="Times New Roman"/>
          <w:sz w:val="24"/>
          <w:szCs w:val="24"/>
        </w:rPr>
        <w:t xml:space="preserve">demographics. </w:t>
      </w:r>
      <w:r w:rsidR="00570732">
        <w:rPr>
          <w:rFonts w:ascii="Times New Roman" w:hAnsi="Times New Roman" w:cs="Times New Roman"/>
          <w:sz w:val="24"/>
          <w:szCs w:val="24"/>
        </w:rPr>
        <w:t xml:space="preserve">Rebecca Snyder is </w:t>
      </w:r>
      <w:r w:rsidR="006B73A7">
        <w:rPr>
          <w:rFonts w:ascii="Times New Roman" w:hAnsi="Times New Roman" w:cs="Times New Roman"/>
          <w:sz w:val="24"/>
          <w:szCs w:val="24"/>
        </w:rPr>
        <w:t>56-year-old obese Orthodox women</w:t>
      </w:r>
      <w:r w:rsidR="00570732" w:rsidRPr="00570732">
        <w:rPr>
          <w:rStyle w:val="A2"/>
          <w:rFonts w:ascii="Times New Roman" w:hAnsi="Times New Roman" w:cs="Times New Roman"/>
          <w:sz w:val="24"/>
          <w:szCs w:val="24"/>
        </w:rPr>
        <w:t xml:space="preserve"> with a </w:t>
      </w:r>
      <w:r w:rsidR="00570732">
        <w:rPr>
          <w:rStyle w:val="A2"/>
          <w:rFonts w:ascii="Times New Roman" w:hAnsi="Times New Roman" w:cs="Times New Roman"/>
          <w:sz w:val="24"/>
          <w:szCs w:val="24"/>
        </w:rPr>
        <w:t>past medical history</w:t>
      </w:r>
      <w:r w:rsidR="00570732" w:rsidRPr="00570732">
        <w:rPr>
          <w:rStyle w:val="A2"/>
          <w:rFonts w:ascii="Times New Roman" w:hAnsi="Times New Roman" w:cs="Times New Roman"/>
          <w:sz w:val="24"/>
          <w:szCs w:val="24"/>
        </w:rPr>
        <w:t xml:space="preserve"> of poorly controlled </w:t>
      </w:r>
      <w:r w:rsidR="00570732">
        <w:rPr>
          <w:rStyle w:val="A2"/>
          <w:rFonts w:ascii="Times New Roman" w:hAnsi="Times New Roman" w:cs="Times New Roman"/>
          <w:sz w:val="24"/>
          <w:szCs w:val="24"/>
        </w:rPr>
        <w:t>diabetes</w:t>
      </w:r>
      <w:r w:rsidR="00570732" w:rsidRPr="00570732">
        <w:rPr>
          <w:rStyle w:val="A2"/>
          <w:rFonts w:ascii="Times New Roman" w:hAnsi="Times New Roman" w:cs="Times New Roman"/>
          <w:sz w:val="24"/>
          <w:szCs w:val="24"/>
        </w:rPr>
        <w:t xml:space="preserve">, </w:t>
      </w:r>
      <w:r w:rsidR="00570732">
        <w:rPr>
          <w:rStyle w:val="A2"/>
          <w:rFonts w:ascii="Times New Roman" w:hAnsi="Times New Roman" w:cs="Times New Roman"/>
          <w:sz w:val="24"/>
          <w:szCs w:val="24"/>
        </w:rPr>
        <w:t>hypertension</w:t>
      </w:r>
      <w:r w:rsidR="00570732" w:rsidRPr="00570732">
        <w:rPr>
          <w:rStyle w:val="A2"/>
          <w:rFonts w:ascii="Times New Roman" w:hAnsi="Times New Roman" w:cs="Times New Roman"/>
          <w:sz w:val="24"/>
          <w:szCs w:val="24"/>
        </w:rPr>
        <w:t xml:space="preserve">, hypercholesterolemia, anxiety, and obesity. She admits to the ED with </w:t>
      </w:r>
      <w:r w:rsidR="00570732">
        <w:rPr>
          <w:rStyle w:val="A2"/>
          <w:rFonts w:ascii="Times New Roman" w:hAnsi="Times New Roman" w:cs="Times New Roman"/>
          <w:sz w:val="24"/>
          <w:szCs w:val="24"/>
        </w:rPr>
        <w:t xml:space="preserve">complaints </w:t>
      </w:r>
      <w:r w:rsidR="006B73A7">
        <w:rPr>
          <w:rStyle w:val="A2"/>
          <w:rFonts w:ascii="Times New Roman" w:hAnsi="Times New Roman" w:cs="Times New Roman"/>
          <w:sz w:val="24"/>
          <w:szCs w:val="24"/>
        </w:rPr>
        <w:t xml:space="preserve">of </w:t>
      </w:r>
      <w:r w:rsidR="006B73A7" w:rsidRPr="00570732">
        <w:rPr>
          <w:rStyle w:val="A2"/>
          <w:rFonts w:ascii="Times New Roman" w:hAnsi="Times New Roman" w:cs="Times New Roman"/>
          <w:sz w:val="24"/>
          <w:szCs w:val="24"/>
        </w:rPr>
        <w:t>hyperglycemia</w:t>
      </w:r>
      <w:r w:rsidR="00570732" w:rsidRPr="00570732">
        <w:rPr>
          <w:rStyle w:val="A2"/>
          <w:rFonts w:ascii="Times New Roman" w:hAnsi="Times New Roman" w:cs="Times New Roman"/>
          <w:sz w:val="24"/>
          <w:szCs w:val="24"/>
        </w:rPr>
        <w:t xml:space="preserve"> over 230 for over 10 days, frequent urination, malaise, mild ab</w:t>
      </w:r>
      <w:r w:rsidR="00570732">
        <w:rPr>
          <w:rStyle w:val="A2"/>
          <w:rFonts w:ascii="Times New Roman" w:hAnsi="Times New Roman" w:cs="Times New Roman"/>
          <w:sz w:val="24"/>
          <w:szCs w:val="24"/>
        </w:rPr>
        <w:t>dominal d</w:t>
      </w:r>
      <w:r w:rsidR="00570732" w:rsidRPr="00570732">
        <w:rPr>
          <w:rStyle w:val="A2"/>
          <w:rFonts w:ascii="Times New Roman" w:hAnsi="Times New Roman" w:cs="Times New Roman"/>
          <w:sz w:val="24"/>
          <w:szCs w:val="24"/>
        </w:rPr>
        <w:t>iscomfort, dyspnea on exertion.</w:t>
      </w:r>
      <w:r w:rsidR="001A7570">
        <w:rPr>
          <w:rFonts w:ascii="Times New Roman" w:hAnsi="Times New Roman" w:cs="Times New Roman"/>
          <w:sz w:val="24"/>
          <w:szCs w:val="24"/>
        </w:rPr>
        <w:t xml:space="preserve"> </w:t>
      </w:r>
      <w:r w:rsidR="00F16487">
        <w:rPr>
          <w:rStyle w:val="A2"/>
          <w:rFonts w:ascii="Times New Roman" w:hAnsi="Times New Roman" w:cs="Times New Roman"/>
          <w:sz w:val="24"/>
          <w:szCs w:val="24"/>
        </w:rPr>
        <w:t>On 05/08/19 patient</w:t>
      </w:r>
      <w:r w:rsidR="00570732" w:rsidRPr="00570732">
        <w:rPr>
          <w:rStyle w:val="A2"/>
          <w:rFonts w:ascii="Times New Roman" w:hAnsi="Times New Roman" w:cs="Times New Roman"/>
          <w:sz w:val="24"/>
          <w:szCs w:val="24"/>
        </w:rPr>
        <w:t xml:space="preserve"> was diagnosed with Ovarian Cancer. </w:t>
      </w:r>
      <w:r w:rsidR="001A7570">
        <w:rPr>
          <w:rFonts w:ascii="Times New Roman" w:hAnsi="Times New Roman" w:cs="Times New Roman"/>
          <w:sz w:val="24"/>
          <w:szCs w:val="24"/>
        </w:rPr>
        <w:t>During my interview and asses</w:t>
      </w:r>
      <w:r w:rsidR="00570732">
        <w:rPr>
          <w:rFonts w:ascii="Times New Roman" w:hAnsi="Times New Roman" w:cs="Times New Roman"/>
          <w:sz w:val="24"/>
          <w:szCs w:val="24"/>
        </w:rPr>
        <w:t>sment I further investigated her</w:t>
      </w:r>
      <w:r w:rsidR="001A7570">
        <w:rPr>
          <w:rFonts w:ascii="Times New Roman" w:hAnsi="Times New Roman" w:cs="Times New Roman"/>
          <w:sz w:val="24"/>
          <w:szCs w:val="24"/>
        </w:rPr>
        <w:t xml:space="preserve"> compliance and knowled</w:t>
      </w:r>
      <w:r w:rsidR="00E568FE">
        <w:rPr>
          <w:rFonts w:ascii="Times New Roman" w:hAnsi="Times New Roman" w:cs="Times New Roman"/>
          <w:sz w:val="24"/>
          <w:szCs w:val="24"/>
        </w:rPr>
        <w:t xml:space="preserve">ge about diabetes. This patient lacks the </w:t>
      </w:r>
      <w:r w:rsidR="001A7570">
        <w:rPr>
          <w:rFonts w:ascii="Times New Roman" w:hAnsi="Times New Roman" w:cs="Times New Roman"/>
          <w:sz w:val="24"/>
          <w:szCs w:val="24"/>
        </w:rPr>
        <w:t>knowle</w:t>
      </w:r>
      <w:r w:rsidR="00570732">
        <w:rPr>
          <w:rFonts w:ascii="Times New Roman" w:hAnsi="Times New Roman" w:cs="Times New Roman"/>
          <w:sz w:val="24"/>
          <w:szCs w:val="24"/>
        </w:rPr>
        <w:t>dge to control and interpret her</w:t>
      </w:r>
      <w:r w:rsidR="001A7570">
        <w:rPr>
          <w:rFonts w:ascii="Times New Roman" w:hAnsi="Times New Roman" w:cs="Times New Roman"/>
          <w:sz w:val="24"/>
          <w:szCs w:val="24"/>
        </w:rPr>
        <w:t xml:space="preserve"> </w:t>
      </w:r>
      <w:r w:rsidR="00E568FE">
        <w:rPr>
          <w:rFonts w:ascii="Times New Roman" w:hAnsi="Times New Roman" w:cs="Times New Roman"/>
          <w:sz w:val="24"/>
          <w:szCs w:val="24"/>
        </w:rPr>
        <w:t xml:space="preserve">blood </w:t>
      </w:r>
      <w:r w:rsidR="001A7570">
        <w:rPr>
          <w:rFonts w:ascii="Times New Roman" w:hAnsi="Times New Roman" w:cs="Times New Roman"/>
          <w:sz w:val="24"/>
          <w:szCs w:val="24"/>
        </w:rPr>
        <w:t xml:space="preserve">sugar level. </w:t>
      </w:r>
      <w:r w:rsidR="0077436B">
        <w:rPr>
          <w:rFonts w:ascii="Times New Roman" w:hAnsi="Times New Roman" w:cs="Times New Roman"/>
          <w:sz w:val="24"/>
          <w:szCs w:val="24"/>
        </w:rPr>
        <w:t>Patient</w:t>
      </w:r>
      <w:r w:rsidR="00570732">
        <w:rPr>
          <w:rFonts w:ascii="Times New Roman" w:hAnsi="Times New Roman" w:cs="Times New Roman"/>
          <w:sz w:val="24"/>
          <w:szCs w:val="24"/>
        </w:rPr>
        <w:t xml:space="preserve"> previously on oral medication and is now being discharged on insulin</w:t>
      </w:r>
      <w:r w:rsidR="0077436B">
        <w:rPr>
          <w:rFonts w:ascii="Times New Roman" w:hAnsi="Times New Roman" w:cs="Times New Roman"/>
          <w:sz w:val="24"/>
          <w:szCs w:val="24"/>
        </w:rPr>
        <w:t xml:space="preserve">. Below is a nursing care plan for </w:t>
      </w:r>
      <w:r w:rsidR="00570732">
        <w:rPr>
          <w:rFonts w:ascii="Times New Roman" w:hAnsi="Times New Roman" w:cs="Times New Roman"/>
          <w:sz w:val="24"/>
          <w:szCs w:val="24"/>
        </w:rPr>
        <w:t>Rebecca Snyder</w:t>
      </w:r>
      <w:r w:rsidR="0077436B">
        <w:rPr>
          <w:rFonts w:ascii="Times New Roman" w:hAnsi="Times New Roman" w:cs="Times New Roman"/>
          <w:sz w:val="24"/>
          <w:szCs w:val="24"/>
        </w:rPr>
        <w:t xml:space="preserve">. </w:t>
      </w:r>
    </w:p>
    <w:p w14:paraId="4AB04F14" w14:textId="77777777" w:rsidR="0077436B" w:rsidRPr="0077436B" w:rsidRDefault="0077436B" w:rsidP="0077436B">
      <w:pPr>
        <w:spacing w:line="480" w:lineRule="auto"/>
        <w:jc w:val="center"/>
        <w:rPr>
          <w:rFonts w:ascii="Times New Roman" w:hAnsi="Times New Roman" w:cs="Times New Roman"/>
          <w:b/>
          <w:sz w:val="24"/>
          <w:szCs w:val="24"/>
        </w:rPr>
      </w:pPr>
      <w:r w:rsidRPr="0077436B">
        <w:rPr>
          <w:rFonts w:ascii="Times New Roman" w:hAnsi="Times New Roman" w:cs="Times New Roman"/>
          <w:b/>
          <w:sz w:val="24"/>
          <w:szCs w:val="24"/>
        </w:rPr>
        <w:t>Nursing Diagnosis</w:t>
      </w:r>
    </w:p>
    <w:p w14:paraId="68D68C8D" w14:textId="77777777" w:rsidR="0077436B" w:rsidRDefault="0077436B" w:rsidP="001303AD">
      <w:pPr>
        <w:spacing w:line="480" w:lineRule="auto"/>
        <w:rPr>
          <w:rFonts w:ascii="Times New Roman" w:hAnsi="Times New Roman" w:cs="Times New Roman"/>
          <w:sz w:val="24"/>
          <w:szCs w:val="24"/>
        </w:rPr>
      </w:pPr>
      <w:r>
        <w:rPr>
          <w:rFonts w:ascii="Times New Roman" w:hAnsi="Times New Roman" w:cs="Times New Roman"/>
          <w:sz w:val="24"/>
          <w:szCs w:val="24"/>
        </w:rPr>
        <w:t>Ineffective health maintenance related to lack of knowledge to control diabetes and reported lack of education as evidence by high blood glucose and knowledge deficit (NANDA, 2015).</w:t>
      </w:r>
    </w:p>
    <w:p w14:paraId="09DAF8B5" w14:textId="77777777" w:rsidR="004D0E4A" w:rsidRPr="004D0E4A" w:rsidRDefault="004D0E4A" w:rsidP="001303AD">
      <w:pPr>
        <w:spacing w:line="480" w:lineRule="auto"/>
        <w:rPr>
          <w:rFonts w:ascii="Times New Roman" w:hAnsi="Times New Roman" w:cs="Times New Roman"/>
          <w:sz w:val="24"/>
          <w:szCs w:val="24"/>
        </w:rPr>
      </w:pPr>
      <w:r w:rsidRPr="004D0E4A">
        <w:rPr>
          <w:rFonts w:ascii="Times New Roman" w:hAnsi="Times New Roman" w:cs="Times New Roman"/>
          <w:color w:val="222222"/>
          <w:sz w:val="24"/>
          <w:szCs w:val="24"/>
        </w:rPr>
        <w:t>At risk for a change in family relationships and/or functioning as evidenced by</w:t>
      </w:r>
      <w:r w:rsidRPr="004D0E4A">
        <w:rPr>
          <w:rFonts w:ascii="Times New Roman" w:hAnsi="Times New Roman" w:cs="Times New Roman"/>
          <w:sz w:val="24"/>
          <w:szCs w:val="24"/>
        </w:rPr>
        <w:t xml:space="preserve"> </w:t>
      </w:r>
      <w:r w:rsidRPr="004D0E4A">
        <w:rPr>
          <w:rFonts w:ascii="Times New Roman" w:hAnsi="Times New Roman" w:cs="Times New Roman"/>
          <w:color w:val="222222"/>
          <w:sz w:val="24"/>
          <w:szCs w:val="24"/>
        </w:rPr>
        <w:t>Expressed concerns regarding changes in life events. (NANDA, 2015)</w:t>
      </w:r>
    </w:p>
    <w:p w14:paraId="3083F86B" w14:textId="77777777" w:rsidR="0077436B" w:rsidRDefault="0077436B" w:rsidP="0077436B">
      <w:pPr>
        <w:spacing w:line="480" w:lineRule="auto"/>
        <w:jc w:val="center"/>
        <w:rPr>
          <w:rFonts w:ascii="Times New Roman" w:hAnsi="Times New Roman" w:cs="Times New Roman"/>
          <w:b/>
          <w:sz w:val="24"/>
          <w:szCs w:val="24"/>
        </w:rPr>
      </w:pPr>
      <w:r w:rsidRPr="0077436B">
        <w:rPr>
          <w:rFonts w:ascii="Times New Roman" w:hAnsi="Times New Roman" w:cs="Times New Roman"/>
          <w:b/>
          <w:sz w:val="24"/>
          <w:szCs w:val="24"/>
        </w:rPr>
        <w:t>Subjective Data</w:t>
      </w:r>
    </w:p>
    <w:p w14:paraId="51DDF158" w14:textId="77777777" w:rsidR="004D0E4A" w:rsidRPr="004D0E4A" w:rsidRDefault="004D0E4A" w:rsidP="004D0E4A">
      <w:pPr>
        <w:pStyle w:val="Pa0"/>
        <w:spacing w:before="240" w:after="240" w:line="480" w:lineRule="auto"/>
        <w:ind w:firstLine="720"/>
        <w:rPr>
          <w:rFonts w:ascii="Times New Roman" w:hAnsi="Times New Roman"/>
          <w:color w:val="000000"/>
        </w:rPr>
      </w:pPr>
      <w:r w:rsidRPr="004D0E4A">
        <w:rPr>
          <w:rStyle w:val="A2"/>
          <w:rFonts w:ascii="Times New Roman" w:hAnsi="Times New Roman" w:cs="Times New Roman"/>
          <w:sz w:val="24"/>
          <w:szCs w:val="24"/>
        </w:rPr>
        <w:t xml:space="preserve">Patient lives in a multi-level home with first floor set-up. Resides with husband, 2 teen age children and is primary caregiver for elderly mother with dementia. Independent in ADL’s. Able to walk household distances without AD but requires frequent rest breaks due to fatigue and SOB. Family responsibilities include child care (2 teenage boys) total physical care for </w:t>
      </w:r>
      <w:r w:rsidRPr="004D0E4A">
        <w:rPr>
          <w:rStyle w:val="A2"/>
          <w:rFonts w:ascii="Times New Roman" w:hAnsi="Times New Roman" w:cs="Times New Roman"/>
          <w:sz w:val="24"/>
          <w:szCs w:val="24"/>
        </w:rPr>
        <w:lastRenderedPageBreak/>
        <w:t>elderly mother with dementia, shopping, meal preparation, cleaning, as well as managing the home and business finances. Husband available, however just opened a deli and is unable to assist with household duties.</w:t>
      </w:r>
    </w:p>
    <w:p w14:paraId="4A8099F4" w14:textId="77777777" w:rsidR="004D0E4A" w:rsidRPr="004D0E4A" w:rsidRDefault="004D0E4A" w:rsidP="004D0E4A">
      <w:pPr>
        <w:spacing w:before="240" w:after="240" w:line="480" w:lineRule="auto"/>
        <w:ind w:firstLine="720"/>
        <w:rPr>
          <w:rFonts w:ascii="Times New Roman" w:hAnsi="Times New Roman" w:cs="Times New Roman"/>
          <w:b/>
          <w:sz w:val="24"/>
          <w:szCs w:val="24"/>
        </w:rPr>
      </w:pPr>
      <w:r w:rsidRPr="004D0E4A">
        <w:rPr>
          <w:rStyle w:val="A2"/>
          <w:rFonts w:ascii="Times New Roman" w:hAnsi="Times New Roman" w:cs="Times New Roman"/>
          <w:sz w:val="24"/>
          <w:szCs w:val="24"/>
        </w:rPr>
        <w:t xml:space="preserve">Mrs. Snyder primary concern is the care for her mother. She has a sister that lives in Florida, but she has not stepped up the plate or offer to care for their mother. Mrs. Snyder has adult children. Her daughter may be of some </w:t>
      </w:r>
      <w:proofErr w:type="gramStart"/>
      <w:r w:rsidRPr="004D0E4A">
        <w:rPr>
          <w:rStyle w:val="A2"/>
          <w:rFonts w:ascii="Times New Roman" w:hAnsi="Times New Roman" w:cs="Times New Roman"/>
          <w:sz w:val="24"/>
          <w:szCs w:val="24"/>
        </w:rPr>
        <w:t>help,</w:t>
      </w:r>
      <w:proofErr w:type="gramEnd"/>
      <w:r w:rsidRPr="004D0E4A">
        <w:rPr>
          <w:rStyle w:val="A2"/>
          <w:rFonts w:ascii="Times New Roman" w:hAnsi="Times New Roman" w:cs="Times New Roman"/>
          <w:sz w:val="24"/>
          <w:szCs w:val="24"/>
        </w:rPr>
        <w:t xml:space="preserve"> however, she has 2 small children to care for while her spouse works full time. Her son, </w:t>
      </w:r>
      <w:proofErr w:type="spellStart"/>
      <w:r w:rsidRPr="004D0E4A">
        <w:rPr>
          <w:rStyle w:val="A2"/>
          <w:rFonts w:ascii="Times New Roman" w:hAnsi="Times New Roman" w:cs="Times New Roman"/>
          <w:sz w:val="24"/>
          <w:szCs w:val="24"/>
        </w:rPr>
        <w:t>Avi</w:t>
      </w:r>
      <w:proofErr w:type="spellEnd"/>
      <w:r w:rsidRPr="004D0E4A">
        <w:rPr>
          <w:rStyle w:val="A2"/>
          <w:rFonts w:ascii="Times New Roman" w:hAnsi="Times New Roman" w:cs="Times New Roman"/>
          <w:sz w:val="24"/>
          <w:szCs w:val="24"/>
        </w:rPr>
        <w:t xml:space="preserve"> lives nearby, but she does not believe that he would be able to manage her mothers’ care due to substance abuse issues. Plan: Continue to meet with Mrs. Snyder and discuss discharge options. Discuss case with care coordinator and primary care provider.</w:t>
      </w:r>
    </w:p>
    <w:p w14:paraId="429F0F71" w14:textId="77777777" w:rsidR="0077436B" w:rsidRPr="00F16487" w:rsidRDefault="0077436B" w:rsidP="0077436B">
      <w:pPr>
        <w:spacing w:line="480" w:lineRule="auto"/>
        <w:rPr>
          <w:rFonts w:ascii="Times New Roman" w:hAnsi="Times New Roman" w:cs="Times New Roman"/>
          <w:sz w:val="24"/>
          <w:szCs w:val="24"/>
        </w:rPr>
      </w:pPr>
      <w:r>
        <w:rPr>
          <w:rFonts w:ascii="Times New Roman" w:hAnsi="Times New Roman" w:cs="Times New Roman"/>
          <w:b/>
          <w:sz w:val="24"/>
          <w:szCs w:val="24"/>
        </w:rPr>
        <w:tab/>
      </w:r>
      <w:r w:rsidR="00F16487" w:rsidRPr="00F16487">
        <w:rPr>
          <w:rStyle w:val="A1"/>
          <w:rFonts w:ascii="Times New Roman" w:hAnsi="Times New Roman" w:cs="Times New Roman"/>
          <w:sz w:val="24"/>
          <w:szCs w:val="24"/>
        </w:rPr>
        <w:t>Mrs. Snyder keeps a kosher household. Family members are lactose intolerant, have nut allergies, and her mother needs to have her meals pureed due to cognitive difficulties that impact her nutritional status. Pt. prepares meals and shops for the family. Pt. makes traditional meals such as roast beef, kugel, and potatoes. Occasional fresh greens, but the majority of fruits and vegetables are canned. Pt. admits to snacking on popped corn salty chips and enjoys chocolate cookies at bedtime.</w:t>
      </w:r>
    </w:p>
    <w:p w14:paraId="6B2027CF" w14:textId="77777777" w:rsidR="00552943" w:rsidRPr="008A0877" w:rsidRDefault="00552943" w:rsidP="008A0877">
      <w:pPr>
        <w:spacing w:line="480" w:lineRule="auto"/>
        <w:jc w:val="center"/>
        <w:rPr>
          <w:rFonts w:ascii="Times New Roman" w:hAnsi="Times New Roman" w:cs="Times New Roman"/>
          <w:b/>
          <w:sz w:val="24"/>
          <w:szCs w:val="24"/>
        </w:rPr>
      </w:pPr>
      <w:r w:rsidRPr="008A0877">
        <w:rPr>
          <w:rFonts w:ascii="Times New Roman" w:hAnsi="Times New Roman" w:cs="Times New Roman"/>
          <w:b/>
          <w:sz w:val="24"/>
          <w:szCs w:val="24"/>
        </w:rPr>
        <w:t>Objective Data</w:t>
      </w:r>
    </w:p>
    <w:p w14:paraId="4BA40E29" w14:textId="77777777" w:rsidR="00181399" w:rsidRPr="00181399" w:rsidRDefault="00181399" w:rsidP="00846CD4">
      <w:pPr>
        <w:spacing w:line="480" w:lineRule="auto"/>
        <w:ind w:firstLine="720"/>
        <w:rPr>
          <w:rStyle w:val="A1"/>
          <w:rFonts w:ascii="Times New Roman" w:hAnsi="Times New Roman" w:cs="Times New Roman"/>
          <w:sz w:val="24"/>
          <w:szCs w:val="24"/>
        </w:rPr>
      </w:pPr>
      <w:r w:rsidRPr="00181399">
        <w:rPr>
          <w:rStyle w:val="A1"/>
          <w:rFonts w:ascii="Times New Roman" w:hAnsi="Times New Roman" w:cs="Times New Roman"/>
          <w:sz w:val="24"/>
          <w:szCs w:val="24"/>
        </w:rPr>
        <w:t xml:space="preserve">Patient </w:t>
      </w:r>
      <w:proofErr w:type="gramStart"/>
      <w:r w:rsidRPr="00181399">
        <w:rPr>
          <w:rStyle w:val="A1"/>
          <w:rFonts w:ascii="Times New Roman" w:hAnsi="Times New Roman" w:cs="Times New Roman"/>
          <w:sz w:val="24"/>
          <w:szCs w:val="24"/>
        </w:rPr>
        <w:t>56 year old</w:t>
      </w:r>
      <w:proofErr w:type="gramEnd"/>
      <w:r w:rsidRPr="00181399">
        <w:rPr>
          <w:rStyle w:val="A1"/>
          <w:rFonts w:ascii="Times New Roman" w:hAnsi="Times New Roman" w:cs="Times New Roman"/>
          <w:sz w:val="24"/>
          <w:szCs w:val="24"/>
        </w:rPr>
        <w:t xml:space="preserve"> obese Orthodox women with a </w:t>
      </w:r>
      <w:r w:rsidR="00846CD4">
        <w:rPr>
          <w:rStyle w:val="A1"/>
          <w:rFonts w:ascii="Times New Roman" w:hAnsi="Times New Roman" w:cs="Times New Roman"/>
          <w:sz w:val="24"/>
          <w:szCs w:val="24"/>
        </w:rPr>
        <w:t xml:space="preserve">past medical history </w:t>
      </w:r>
      <w:r w:rsidRPr="00181399">
        <w:rPr>
          <w:rStyle w:val="A1"/>
          <w:rFonts w:ascii="Times New Roman" w:hAnsi="Times New Roman" w:cs="Times New Roman"/>
          <w:sz w:val="24"/>
          <w:szCs w:val="24"/>
        </w:rPr>
        <w:t xml:space="preserve">of poorly controlled DM, HTN, hypercholesterolemia, anxiety, and obesity. She admits to the ED with </w:t>
      </w:r>
      <w:r w:rsidR="00846CD4">
        <w:rPr>
          <w:rStyle w:val="A1"/>
          <w:rFonts w:ascii="Times New Roman" w:hAnsi="Times New Roman" w:cs="Times New Roman"/>
          <w:sz w:val="24"/>
          <w:szCs w:val="24"/>
        </w:rPr>
        <w:t>complaints of</w:t>
      </w:r>
      <w:r w:rsidRPr="00181399">
        <w:rPr>
          <w:rStyle w:val="A1"/>
          <w:rFonts w:ascii="Times New Roman" w:hAnsi="Times New Roman" w:cs="Times New Roman"/>
          <w:sz w:val="24"/>
          <w:szCs w:val="24"/>
        </w:rPr>
        <w:t xml:space="preserve"> hyperglycemia over 230 for over 10 days, frequent urination, malaise, mild </w:t>
      </w:r>
      <w:r w:rsidR="00846CD4">
        <w:rPr>
          <w:rStyle w:val="A1"/>
          <w:rFonts w:ascii="Times New Roman" w:hAnsi="Times New Roman" w:cs="Times New Roman"/>
          <w:sz w:val="24"/>
          <w:szCs w:val="24"/>
        </w:rPr>
        <w:t>abdominal d</w:t>
      </w:r>
      <w:r w:rsidRPr="00181399">
        <w:rPr>
          <w:rStyle w:val="A1"/>
          <w:rFonts w:ascii="Times New Roman" w:hAnsi="Times New Roman" w:cs="Times New Roman"/>
          <w:sz w:val="24"/>
          <w:szCs w:val="24"/>
        </w:rPr>
        <w:t>iscomfort, dyspnea on exertion.</w:t>
      </w:r>
    </w:p>
    <w:p w14:paraId="6FC00C57" w14:textId="77777777" w:rsidR="0077436B" w:rsidRDefault="008A0877" w:rsidP="008A0877">
      <w:pPr>
        <w:spacing w:line="480" w:lineRule="auto"/>
        <w:jc w:val="center"/>
        <w:rPr>
          <w:rFonts w:ascii="Times New Roman" w:hAnsi="Times New Roman" w:cs="Times New Roman"/>
          <w:b/>
          <w:sz w:val="24"/>
          <w:szCs w:val="24"/>
        </w:rPr>
      </w:pPr>
      <w:r w:rsidRPr="008A0877">
        <w:rPr>
          <w:rFonts w:ascii="Times New Roman" w:hAnsi="Times New Roman" w:cs="Times New Roman"/>
          <w:b/>
          <w:sz w:val="24"/>
          <w:szCs w:val="24"/>
        </w:rPr>
        <w:lastRenderedPageBreak/>
        <w:t>Nursing/Collaborative Interventions</w:t>
      </w:r>
    </w:p>
    <w:p w14:paraId="35A65074" w14:textId="77777777" w:rsidR="004F4AD5" w:rsidRDefault="004C4E86" w:rsidP="004F4A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following interventions by the nurse will be done to ensure quality and safe care: Will educate the patient on the importance of how to monitor blood glucose and ability to interpret the readings. Patient will also have a re</w:t>
      </w:r>
      <w:r w:rsidR="00D01A1B">
        <w:rPr>
          <w:rFonts w:ascii="Times New Roman" w:hAnsi="Times New Roman" w:cs="Times New Roman"/>
          <w:sz w:val="24"/>
          <w:szCs w:val="24"/>
        </w:rPr>
        <w:t>turn demonstration to ensure her</w:t>
      </w:r>
      <w:r>
        <w:rPr>
          <w:rFonts w:ascii="Times New Roman" w:hAnsi="Times New Roman" w:cs="Times New Roman"/>
          <w:sz w:val="24"/>
          <w:szCs w:val="24"/>
        </w:rPr>
        <w:t xml:space="preserve"> understanding of taking blood glucose and readings. </w:t>
      </w:r>
      <w:r w:rsidR="004F4AD5">
        <w:rPr>
          <w:rFonts w:ascii="Times New Roman" w:hAnsi="Times New Roman" w:cs="Times New Roman"/>
          <w:sz w:val="24"/>
          <w:szCs w:val="24"/>
        </w:rPr>
        <w:t>The nurse will also e</w:t>
      </w:r>
      <w:r w:rsidR="00181399">
        <w:rPr>
          <w:rFonts w:ascii="Times New Roman" w:hAnsi="Times New Roman" w:cs="Times New Roman"/>
          <w:sz w:val="24"/>
          <w:szCs w:val="24"/>
        </w:rPr>
        <w:t>ducate the patient on giving her</w:t>
      </w:r>
      <w:r w:rsidR="004F4AD5">
        <w:rPr>
          <w:rFonts w:ascii="Times New Roman" w:hAnsi="Times New Roman" w:cs="Times New Roman"/>
          <w:sz w:val="24"/>
          <w:szCs w:val="24"/>
        </w:rPr>
        <w:t>self insulin and understanding the use of sliding scale reading. Return demonstratio</w:t>
      </w:r>
      <w:r w:rsidR="00181399">
        <w:rPr>
          <w:rFonts w:ascii="Times New Roman" w:hAnsi="Times New Roman" w:cs="Times New Roman"/>
          <w:sz w:val="24"/>
          <w:szCs w:val="24"/>
        </w:rPr>
        <w:t>n will also follow to ensure her</w:t>
      </w:r>
      <w:r w:rsidR="004F4AD5">
        <w:rPr>
          <w:rFonts w:ascii="Times New Roman" w:hAnsi="Times New Roman" w:cs="Times New Roman"/>
          <w:sz w:val="24"/>
          <w:szCs w:val="24"/>
        </w:rPr>
        <w:t xml:space="preserve"> understanding. The nurse will educate the patient on how often </w:t>
      </w:r>
      <w:r w:rsidR="00D01A1B">
        <w:rPr>
          <w:rFonts w:ascii="Times New Roman" w:hAnsi="Times New Roman" w:cs="Times New Roman"/>
          <w:sz w:val="24"/>
          <w:szCs w:val="24"/>
        </w:rPr>
        <w:t>s</w:t>
      </w:r>
      <w:r w:rsidR="004F4AD5">
        <w:rPr>
          <w:rFonts w:ascii="Times New Roman" w:hAnsi="Times New Roman" w:cs="Times New Roman"/>
          <w:sz w:val="24"/>
          <w:szCs w:val="24"/>
        </w:rPr>
        <w:t>he will nee</w:t>
      </w:r>
      <w:r w:rsidR="00F16487">
        <w:rPr>
          <w:rFonts w:ascii="Times New Roman" w:hAnsi="Times New Roman" w:cs="Times New Roman"/>
          <w:sz w:val="24"/>
          <w:szCs w:val="24"/>
        </w:rPr>
        <w:t>d to check her</w:t>
      </w:r>
      <w:r w:rsidR="004F4AD5">
        <w:rPr>
          <w:rFonts w:ascii="Times New Roman" w:hAnsi="Times New Roman" w:cs="Times New Roman"/>
          <w:sz w:val="24"/>
          <w:szCs w:val="24"/>
        </w:rPr>
        <w:t xml:space="preserve"> sugar level and when is </w:t>
      </w:r>
      <w:r w:rsidR="00F54745">
        <w:rPr>
          <w:rFonts w:ascii="Times New Roman" w:hAnsi="Times New Roman" w:cs="Times New Roman"/>
          <w:sz w:val="24"/>
          <w:szCs w:val="24"/>
        </w:rPr>
        <w:t>the best time (Marie, 2016).</w:t>
      </w:r>
    </w:p>
    <w:p w14:paraId="48694CE1" w14:textId="77777777" w:rsidR="004F4AD5" w:rsidRDefault="004F4AD5" w:rsidP="004F4AD5">
      <w:pPr>
        <w:spacing w:line="480" w:lineRule="auto"/>
        <w:ind w:firstLine="720"/>
        <w:rPr>
          <w:rFonts w:ascii="Times New Roman" w:hAnsi="Times New Roman" w:cs="Times New Roman"/>
          <w:sz w:val="24"/>
          <w:szCs w:val="24"/>
        </w:rPr>
      </w:pPr>
      <w:r>
        <w:rPr>
          <w:rFonts w:ascii="Times New Roman" w:hAnsi="Times New Roman" w:cs="Times New Roman"/>
          <w:sz w:val="24"/>
          <w:szCs w:val="24"/>
        </w:rPr>
        <w:t>Nurse will coordinate meeting with dietitian to educate patient of nutrition and diets to follow in addition to developing a daily diet to be followed. Education on insulin, lancets and syringes will be followed.</w:t>
      </w:r>
    </w:p>
    <w:p w14:paraId="0AB72C4F" w14:textId="77777777" w:rsidR="003F5570" w:rsidRDefault="003F5570" w:rsidP="004F4A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Nurse will educate patient on Ovarian Cancer and self-care. Nurse will </w:t>
      </w:r>
      <w:proofErr w:type="gramStart"/>
      <w:r>
        <w:rPr>
          <w:rFonts w:ascii="Times New Roman" w:hAnsi="Times New Roman" w:cs="Times New Roman"/>
          <w:sz w:val="24"/>
          <w:szCs w:val="24"/>
        </w:rPr>
        <w:t>educated</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mbr</w:t>
      </w:r>
      <w:proofErr w:type="spellEnd"/>
      <w:r>
        <w:rPr>
          <w:rFonts w:ascii="Times New Roman" w:hAnsi="Times New Roman" w:cs="Times New Roman"/>
          <w:sz w:val="24"/>
          <w:szCs w:val="24"/>
        </w:rPr>
        <w:t xml:space="preserve"> on side effects of chemotherapy and radiation. </w:t>
      </w:r>
      <w:r w:rsidRPr="003F5570">
        <w:rPr>
          <w:rFonts w:ascii="Open Sans" w:hAnsi="Open Sans"/>
          <w:sz w:val="24"/>
          <w:szCs w:val="24"/>
        </w:rPr>
        <w:t>Explain procedures, providing opportunity for questions and honest answers. Stay with patient during anxiety-producing procedures and consultations</w:t>
      </w:r>
      <w:r>
        <w:rPr>
          <w:rFonts w:ascii="Open Sans" w:hAnsi="Open Sans"/>
          <w:sz w:val="24"/>
          <w:szCs w:val="24"/>
        </w:rPr>
        <w:t xml:space="preserve">. </w:t>
      </w:r>
      <w:r>
        <w:rPr>
          <w:rFonts w:ascii="Times New Roman" w:hAnsi="Times New Roman" w:cs="Times New Roman"/>
          <w:sz w:val="24"/>
          <w:szCs w:val="24"/>
        </w:rPr>
        <w:t xml:space="preserve"> Patient will in return verbalize understanding of self-care and side effects of chemotherapy and radiation. </w:t>
      </w:r>
    </w:p>
    <w:p w14:paraId="302B7AA3" w14:textId="77777777" w:rsidR="004F4AD5" w:rsidRPr="00943C8D" w:rsidRDefault="00943C8D" w:rsidP="00943C8D">
      <w:pPr>
        <w:spacing w:line="480" w:lineRule="auto"/>
        <w:ind w:firstLine="720"/>
        <w:jc w:val="center"/>
        <w:rPr>
          <w:rFonts w:ascii="Times New Roman" w:hAnsi="Times New Roman" w:cs="Times New Roman"/>
          <w:b/>
          <w:sz w:val="24"/>
          <w:szCs w:val="24"/>
        </w:rPr>
      </w:pPr>
      <w:r w:rsidRPr="00943C8D">
        <w:rPr>
          <w:rFonts w:ascii="Times New Roman" w:hAnsi="Times New Roman" w:cs="Times New Roman"/>
          <w:b/>
          <w:sz w:val="24"/>
          <w:szCs w:val="24"/>
        </w:rPr>
        <w:t>Why Nursing Intervention is Therapeutic</w:t>
      </w:r>
    </w:p>
    <w:p w14:paraId="0F0C91F0" w14:textId="77777777" w:rsidR="004F4AD5" w:rsidRDefault="00943C8D" w:rsidP="004F4A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goal and recommendation for diabetic patients is to ensure a healthy diet and exercise is followed to maintain glucose level. The normal range of glucose should be 90-110. To decrease the risk of diabetes and heart disease a healthy lifestyle is needed and moderate weight should always be maintained. Therapeutic range of glucose level should be maintained </w:t>
      </w:r>
      <w:r>
        <w:rPr>
          <w:rFonts w:ascii="Times New Roman" w:hAnsi="Times New Roman" w:cs="Times New Roman"/>
          <w:sz w:val="24"/>
          <w:szCs w:val="24"/>
        </w:rPr>
        <w:lastRenderedPageBreak/>
        <w:t>for many reasons such as prevention of pressure ulcers, heart diseases, kidney failures, hypertension and other contributing diseases</w:t>
      </w:r>
      <w:r w:rsidR="00F54745">
        <w:rPr>
          <w:rFonts w:ascii="Times New Roman" w:hAnsi="Times New Roman" w:cs="Times New Roman"/>
          <w:sz w:val="24"/>
          <w:szCs w:val="24"/>
        </w:rPr>
        <w:t xml:space="preserve"> (Cardenas, 2018)</w:t>
      </w:r>
      <w:r>
        <w:rPr>
          <w:rFonts w:ascii="Times New Roman" w:hAnsi="Times New Roman" w:cs="Times New Roman"/>
          <w:sz w:val="24"/>
          <w:szCs w:val="24"/>
        </w:rPr>
        <w:t xml:space="preserve">. </w:t>
      </w:r>
      <w:r w:rsidR="00FB3731">
        <w:rPr>
          <w:rFonts w:ascii="Times New Roman" w:hAnsi="Times New Roman" w:cs="Times New Roman"/>
          <w:sz w:val="24"/>
          <w:szCs w:val="24"/>
        </w:rPr>
        <w:t xml:space="preserve">Nursing staff have an important function and responsibility when caring for patients with diabetics and should have the necessary skills and knowledge to care for these patients. </w:t>
      </w:r>
    </w:p>
    <w:p w14:paraId="70476C0B" w14:textId="77777777" w:rsidR="003F5570" w:rsidRDefault="003F5570" w:rsidP="003F5570">
      <w:pPr>
        <w:shd w:val="clear" w:color="auto" w:fill="FFFFFF"/>
        <w:spacing w:before="240" w:after="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goal for new ovarian cancer diagnosis is </w:t>
      </w:r>
      <w:r w:rsidRPr="003F5570">
        <w:rPr>
          <w:rFonts w:ascii="Open Sans" w:eastAsia="Times New Roman" w:hAnsi="Open Sans" w:cs="Arial"/>
          <w:color w:val="222222"/>
          <w:sz w:val="26"/>
          <w:szCs w:val="26"/>
        </w:rPr>
        <w:t>Display appropriate range of feelings and lessened fear.</w:t>
      </w:r>
      <w:r>
        <w:rPr>
          <w:rFonts w:ascii="Open Sans" w:eastAsia="Times New Roman" w:hAnsi="Open Sans" w:cs="Arial"/>
          <w:color w:val="222222"/>
          <w:sz w:val="26"/>
          <w:szCs w:val="26"/>
        </w:rPr>
        <w:t xml:space="preserve"> </w:t>
      </w:r>
      <w:r w:rsidRPr="003F5570">
        <w:rPr>
          <w:rFonts w:ascii="Open Sans" w:eastAsia="Times New Roman" w:hAnsi="Open Sans" w:cs="Arial"/>
          <w:color w:val="222222"/>
          <w:sz w:val="26"/>
          <w:szCs w:val="26"/>
        </w:rPr>
        <w:t>Appear relaxed and report anxiety is reduced to a manageable level.</w:t>
      </w:r>
      <w:r>
        <w:rPr>
          <w:rFonts w:ascii="Open Sans" w:eastAsia="Times New Roman" w:hAnsi="Open Sans" w:cs="Arial"/>
          <w:color w:val="222222"/>
          <w:sz w:val="26"/>
          <w:szCs w:val="26"/>
        </w:rPr>
        <w:t xml:space="preserve"> </w:t>
      </w:r>
      <w:r w:rsidRPr="003F5570">
        <w:rPr>
          <w:rFonts w:ascii="Open Sans" w:eastAsia="Times New Roman" w:hAnsi="Open Sans" w:cs="Arial"/>
          <w:color w:val="222222"/>
          <w:sz w:val="26"/>
          <w:szCs w:val="26"/>
        </w:rPr>
        <w:t>Demonstrate use of effective coping mechanisms and active participation in treatment regimen.</w:t>
      </w:r>
    </w:p>
    <w:p w14:paraId="7F08C340" w14:textId="77777777" w:rsidR="00FB3731" w:rsidRDefault="00FB3731" w:rsidP="004F4AD5">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nurses we need to educate the patient and ensure a clear understanding of prevention and maintenance of healthcare is maintained. We can also encourage patients to use and implement their own personalized care plan that will work for them. Nursing intervention is therapeutic because as nurses we not allow teach our patients and educate our patients</w:t>
      </w:r>
      <w:r w:rsidR="00B56475">
        <w:rPr>
          <w:rFonts w:ascii="Times New Roman" w:hAnsi="Times New Roman" w:cs="Times New Roman"/>
          <w:sz w:val="24"/>
          <w:szCs w:val="24"/>
        </w:rPr>
        <w:t xml:space="preserve"> but we also do follow up care. As nurses we will work many hours without complaining fulfilling our patients needs (Nursing Standards, 2014).</w:t>
      </w:r>
    </w:p>
    <w:p w14:paraId="0E3765C4" w14:textId="77777777" w:rsidR="00FB3731" w:rsidRPr="00FB3731" w:rsidRDefault="00FB3731" w:rsidP="00FB3731">
      <w:pPr>
        <w:spacing w:line="480" w:lineRule="auto"/>
        <w:ind w:firstLine="720"/>
        <w:jc w:val="center"/>
        <w:rPr>
          <w:rFonts w:ascii="Times New Roman" w:hAnsi="Times New Roman" w:cs="Times New Roman"/>
          <w:b/>
          <w:sz w:val="24"/>
          <w:szCs w:val="24"/>
        </w:rPr>
      </w:pPr>
      <w:r w:rsidRPr="00FB3731">
        <w:rPr>
          <w:rFonts w:ascii="Times New Roman" w:hAnsi="Times New Roman" w:cs="Times New Roman"/>
          <w:b/>
          <w:sz w:val="24"/>
          <w:szCs w:val="24"/>
        </w:rPr>
        <w:t>Evaluation of Outcomes</w:t>
      </w:r>
    </w:p>
    <w:p w14:paraId="7E47B8E3" w14:textId="77777777" w:rsidR="00FB3731" w:rsidRDefault="00FB3731" w:rsidP="004F4A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patient will be able to demonstrate what was taught to h</w:t>
      </w:r>
      <w:r w:rsidR="009C1C58">
        <w:rPr>
          <w:rFonts w:ascii="Times New Roman" w:hAnsi="Times New Roman" w:cs="Times New Roman"/>
          <w:sz w:val="24"/>
          <w:szCs w:val="24"/>
        </w:rPr>
        <w:t>er</w:t>
      </w:r>
      <w:r>
        <w:rPr>
          <w:rFonts w:ascii="Times New Roman" w:hAnsi="Times New Roman" w:cs="Times New Roman"/>
          <w:sz w:val="24"/>
          <w:szCs w:val="24"/>
        </w:rPr>
        <w:t xml:space="preserve"> and how to test h</w:t>
      </w:r>
      <w:r w:rsidR="009C1C58">
        <w:rPr>
          <w:rFonts w:ascii="Times New Roman" w:hAnsi="Times New Roman" w:cs="Times New Roman"/>
          <w:sz w:val="24"/>
          <w:szCs w:val="24"/>
        </w:rPr>
        <w:t>er</w:t>
      </w:r>
      <w:r>
        <w:rPr>
          <w:rFonts w:ascii="Times New Roman" w:hAnsi="Times New Roman" w:cs="Times New Roman"/>
          <w:sz w:val="24"/>
          <w:szCs w:val="24"/>
        </w:rPr>
        <w:t xml:space="preserve"> blood sugar le</w:t>
      </w:r>
      <w:r w:rsidR="009C1C58">
        <w:rPr>
          <w:rFonts w:ascii="Times New Roman" w:hAnsi="Times New Roman" w:cs="Times New Roman"/>
          <w:sz w:val="24"/>
          <w:szCs w:val="24"/>
        </w:rPr>
        <w:t>vel and interpret the results. Sh</w:t>
      </w:r>
      <w:r>
        <w:rPr>
          <w:rFonts w:ascii="Times New Roman" w:hAnsi="Times New Roman" w:cs="Times New Roman"/>
          <w:sz w:val="24"/>
          <w:szCs w:val="24"/>
        </w:rPr>
        <w:t>e will also be able to give himself insuli</w:t>
      </w:r>
      <w:r w:rsidR="009C1C58">
        <w:rPr>
          <w:rFonts w:ascii="Times New Roman" w:hAnsi="Times New Roman" w:cs="Times New Roman"/>
          <w:sz w:val="24"/>
          <w:szCs w:val="24"/>
        </w:rPr>
        <w:t>n utilizing the sliding scale. Sh</w:t>
      </w:r>
      <w:r>
        <w:rPr>
          <w:rFonts w:ascii="Times New Roman" w:hAnsi="Times New Roman" w:cs="Times New Roman"/>
          <w:sz w:val="24"/>
          <w:szCs w:val="24"/>
        </w:rPr>
        <w:t xml:space="preserve">e will be able to </w:t>
      </w:r>
      <w:r w:rsidR="00F16487">
        <w:rPr>
          <w:rFonts w:ascii="Times New Roman" w:hAnsi="Times New Roman" w:cs="Times New Roman"/>
          <w:sz w:val="24"/>
          <w:szCs w:val="24"/>
        </w:rPr>
        <w:t>prepare daily meals that meet her</w:t>
      </w:r>
      <w:r>
        <w:rPr>
          <w:rFonts w:ascii="Times New Roman" w:hAnsi="Times New Roman" w:cs="Times New Roman"/>
          <w:sz w:val="24"/>
          <w:szCs w:val="24"/>
        </w:rPr>
        <w:t xml:space="preserve"> diabetic level.</w:t>
      </w:r>
      <w:r w:rsidR="003F5570">
        <w:rPr>
          <w:rFonts w:ascii="Times New Roman" w:hAnsi="Times New Roman" w:cs="Times New Roman"/>
          <w:sz w:val="24"/>
          <w:szCs w:val="24"/>
        </w:rPr>
        <w:t xml:space="preserve"> The patient will understand her new diagnosis of ovarian cancer and her treatment options. She will verbalize was to take care of herself at this time. </w:t>
      </w:r>
    </w:p>
    <w:p w14:paraId="208CCE82" w14:textId="77777777" w:rsidR="00814FDC" w:rsidRDefault="00B56475" w:rsidP="00F5474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4DB1662" w14:textId="77777777" w:rsidR="00F54745" w:rsidRDefault="00E568FE" w:rsidP="00F5474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Cárdenas-V.; J; Lopez-de A.;</w:t>
      </w:r>
      <w:r w:rsidRPr="00F54745">
        <w:rPr>
          <w:rFonts w:ascii="Times New Roman" w:hAnsi="Times New Roman" w:cs="Times New Roman"/>
          <w:sz w:val="24"/>
          <w:szCs w:val="24"/>
        </w:rPr>
        <w:t xml:space="preserve"> A; Jimenez-G.; R; de Dios-D.; Gomez-C.; P. (2018). </w:t>
      </w:r>
      <w:r w:rsidR="00F54745" w:rsidRPr="00F54745">
        <w:rPr>
          <w:rFonts w:ascii="Times New Roman" w:hAnsi="Times New Roman" w:cs="Times New Roman"/>
          <w:sz w:val="24"/>
          <w:szCs w:val="24"/>
        </w:rPr>
        <w:t xml:space="preserve">Effectiveness of standardized nursing care plans to achieve A1C, blood pressure, and LDL-C goals among people with poorly controlled type 2 diabetes mellitus. , 19. </w:t>
      </w:r>
      <w:hyperlink r:id="rId7" w:history="1">
        <w:r w:rsidR="003F5570" w:rsidRPr="00A8155D">
          <w:rPr>
            <w:rStyle w:val="Hyperlink"/>
            <w:rFonts w:ascii="Times New Roman" w:hAnsi="Times New Roman" w:cs="Times New Roman"/>
            <w:sz w:val="24"/>
            <w:szCs w:val="24"/>
          </w:rPr>
          <w:t>http://dx.doi.org/DOI:10.1186/s12875-018-0800-z</w:t>
        </w:r>
      </w:hyperlink>
    </w:p>
    <w:p w14:paraId="73F6A08A" w14:textId="77777777" w:rsidR="003F5570" w:rsidRDefault="003F5570" w:rsidP="00F54745">
      <w:pPr>
        <w:spacing w:line="480" w:lineRule="auto"/>
        <w:ind w:left="720" w:hanging="720"/>
        <w:rPr>
          <w:rFonts w:ascii="Times New Roman" w:hAnsi="Times New Roman" w:cs="Times New Roman"/>
          <w:sz w:val="24"/>
          <w:szCs w:val="24"/>
        </w:rPr>
      </w:pPr>
      <w:r w:rsidRPr="003F5570">
        <w:rPr>
          <w:rFonts w:ascii="Times New Roman" w:hAnsi="Times New Roman" w:cs="Times New Roman"/>
          <w:color w:val="222222"/>
          <w:sz w:val="24"/>
          <w:szCs w:val="24"/>
        </w:rPr>
        <w:t xml:space="preserve">Lee, S. J. C., </w:t>
      </w:r>
      <w:proofErr w:type="spellStart"/>
      <w:r w:rsidRPr="003F5570">
        <w:rPr>
          <w:rFonts w:ascii="Times New Roman" w:hAnsi="Times New Roman" w:cs="Times New Roman"/>
          <w:color w:val="222222"/>
          <w:sz w:val="24"/>
          <w:szCs w:val="24"/>
        </w:rPr>
        <w:t>Jetelina</w:t>
      </w:r>
      <w:proofErr w:type="spellEnd"/>
      <w:r w:rsidRPr="003F5570">
        <w:rPr>
          <w:rFonts w:ascii="Times New Roman" w:hAnsi="Times New Roman" w:cs="Times New Roman"/>
          <w:color w:val="222222"/>
          <w:sz w:val="24"/>
          <w:szCs w:val="24"/>
        </w:rPr>
        <w:t xml:space="preserve">, K. K., Marks, E., Shaw, E., </w:t>
      </w:r>
      <w:proofErr w:type="spellStart"/>
      <w:r w:rsidRPr="003F5570">
        <w:rPr>
          <w:rFonts w:ascii="Times New Roman" w:hAnsi="Times New Roman" w:cs="Times New Roman"/>
          <w:color w:val="222222"/>
          <w:sz w:val="24"/>
          <w:szCs w:val="24"/>
        </w:rPr>
        <w:t>Oeffinger</w:t>
      </w:r>
      <w:proofErr w:type="spellEnd"/>
      <w:r w:rsidRPr="003F5570">
        <w:rPr>
          <w:rFonts w:ascii="Times New Roman" w:hAnsi="Times New Roman" w:cs="Times New Roman"/>
          <w:color w:val="222222"/>
          <w:sz w:val="24"/>
          <w:szCs w:val="24"/>
        </w:rPr>
        <w:t>, K., Cohen, D., . . . Balasubramanian, B. A. (2018). </w:t>
      </w:r>
      <w:hyperlink r:id="rId8" w:tgtFrame="_blank" w:tooltip="Select this link to launch this material in a new window." w:history="1">
        <w:r w:rsidRPr="003F5570">
          <w:rPr>
            <w:rFonts w:ascii="Times New Roman" w:hAnsi="Times New Roman" w:cs="Times New Roman"/>
            <w:color w:val="0F6DA8"/>
            <w:sz w:val="24"/>
            <w:szCs w:val="24"/>
          </w:rPr>
          <w:t>Care coordination for complex cancer survivors in an integrated safety-net system: A study protocol.</w:t>
        </w:r>
      </w:hyperlink>
      <w:r w:rsidRPr="003F5570">
        <w:rPr>
          <w:rFonts w:ascii="Times New Roman" w:hAnsi="Times New Roman" w:cs="Times New Roman"/>
          <w:color w:val="222222"/>
          <w:sz w:val="24"/>
          <w:szCs w:val="24"/>
        </w:rPr>
        <w:t> </w:t>
      </w:r>
      <w:r w:rsidRPr="003F5570">
        <w:rPr>
          <w:rStyle w:val="Emphasis"/>
          <w:rFonts w:ascii="Times New Roman" w:hAnsi="Times New Roman" w:cs="Times New Roman"/>
          <w:color w:val="222222"/>
          <w:sz w:val="24"/>
          <w:szCs w:val="24"/>
        </w:rPr>
        <w:t>BMC Cancer, 18</w:t>
      </w:r>
      <w:r w:rsidRPr="003F5570">
        <w:rPr>
          <w:rFonts w:ascii="Times New Roman" w:hAnsi="Times New Roman" w:cs="Times New Roman"/>
          <w:color w:val="222222"/>
          <w:sz w:val="24"/>
          <w:szCs w:val="24"/>
        </w:rPr>
        <w:t>, 1–1</w:t>
      </w:r>
      <w:r>
        <w:rPr>
          <w:rFonts w:ascii="Avenir LT W02 55 Roman" w:hAnsi="Avenir LT W02 55 Roman" w:cs="Arial"/>
          <w:color w:val="222222"/>
          <w:sz w:val="26"/>
          <w:szCs w:val="26"/>
        </w:rPr>
        <w:t>0.</w:t>
      </w:r>
    </w:p>
    <w:p w14:paraId="5779C066" w14:textId="77777777" w:rsidR="00F54745" w:rsidRDefault="00F54745" w:rsidP="00F54745">
      <w:pPr>
        <w:spacing w:line="480" w:lineRule="auto"/>
        <w:ind w:left="720" w:hanging="720"/>
        <w:rPr>
          <w:rFonts w:ascii="Times New Roman" w:hAnsi="Times New Roman" w:cs="Times New Roman"/>
          <w:sz w:val="24"/>
          <w:szCs w:val="24"/>
        </w:rPr>
      </w:pPr>
      <w:r w:rsidRPr="00F54745">
        <w:rPr>
          <w:rFonts w:ascii="Times New Roman" w:hAnsi="Times New Roman" w:cs="Times New Roman"/>
          <w:sz w:val="24"/>
          <w:szCs w:val="24"/>
        </w:rPr>
        <w:t>Marie C.; Lisa W.; P Carol B.; Dave Ca.</w:t>
      </w:r>
      <w:r w:rsidR="00E568FE" w:rsidRPr="00F54745">
        <w:rPr>
          <w:rFonts w:ascii="Times New Roman" w:hAnsi="Times New Roman" w:cs="Times New Roman"/>
          <w:sz w:val="24"/>
          <w:szCs w:val="24"/>
        </w:rPr>
        <w:t xml:space="preserve">; </w:t>
      </w:r>
      <w:r w:rsidRPr="00F54745">
        <w:rPr>
          <w:rFonts w:ascii="Times New Roman" w:hAnsi="Times New Roman" w:cs="Times New Roman"/>
          <w:sz w:val="24"/>
          <w:szCs w:val="24"/>
        </w:rPr>
        <w:t xml:space="preserve">(2016, September 14). Living with </w:t>
      </w:r>
      <w:r w:rsidR="00E568FE">
        <w:rPr>
          <w:rFonts w:ascii="Times New Roman" w:hAnsi="Times New Roman" w:cs="Times New Roman"/>
          <w:sz w:val="24"/>
          <w:szCs w:val="24"/>
        </w:rPr>
        <w:t>hyperglycemic</w:t>
      </w:r>
      <w:r w:rsidRPr="00F54745">
        <w:rPr>
          <w:rFonts w:ascii="Times New Roman" w:hAnsi="Times New Roman" w:cs="Times New Roman"/>
          <w:sz w:val="24"/>
          <w:szCs w:val="24"/>
        </w:rPr>
        <w:t xml:space="preserve"> control: the experiences of Type 2 diabetes diagnosis and education. . http://dx.doi.org/https://doi-org.library.capella.edu/10.1111/jan.13145</w:t>
      </w:r>
    </w:p>
    <w:p w14:paraId="74D6E30A" w14:textId="77777777" w:rsidR="00F54745" w:rsidRDefault="00F54745" w:rsidP="00F54745">
      <w:pPr>
        <w:spacing w:line="480" w:lineRule="auto"/>
        <w:ind w:left="720" w:hanging="720"/>
        <w:rPr>
          <w:rFonts w:ascii="Times New Roman" w:hAnsi="Times New Roman" w:cs="Times New Roman"/>
          <w:sz w:val="24"/>
          <w:szCs w:val="24"/>
        </w:rPr>
      </w:pPr>
      <w:r w:rsidRPr="00F54745">
        <w:rPr>
          <w:rFonts w:ascii="Times New Roman" w:hAnsi="Times New Roman" w:cs="Times New Roman"/>
          <w:sz w:val="24"/>
          <w:szCs w:val="24"/>
        </w:rPr>
        <w:t xml:space="preserve">Nurse's dedication helped us deal with our son's diabetes diagnosis. (2017). </w:t>
      </w:r>
      <w:r w:rsidR="00E568FE" w:rsidRPr="00F54745">
        <w:rPr>
          <w:rFonts w:ascii="Times New Roman" w:hAnsi="Times New Roman" w:cs="Times New Roman"/>
          <w:sz w:val="24"/>
          <w:szCs w:val="24"/>
        </w:rPr>
        <w:t>Retrieved,</w:t>
      </w:r>
      <w:r w:rsidRPr="00F54745">
        <w:rPr>
          <w:rFonts w:ascii="Times New Roman" w:hAnsi="Times New Roman" w:cs="Times New Roman"/>
          <w:sz w:val="24"/>
          <w:szCs w:val="24"/>
        </w:rPr>
        <w:t xml:space="preserve"> from https://search-proquest-com.library.capella.edu/docview/1920035567?OpenUrlRefId=info:xri/sid:summon&amp;accountid=27965</w:t>
      </w:r>
    </w:p>
    <w:p w14:paraId="72D0FC9A" w14:textId="77777777" w:rsidR="00B56475" w:rsidRPr="00F54745" w:rsidRDefault="00B56475" w:rsidP="00F54745">
      <w:pPr>
        <w:spacing w:line="480" w:lineRule="auto"/>
        <w:ind w:left="720" w:hanging="720"/>
        <w:rPr>
          <w:rFonts w:ascii="Times New Roman" w:hAnsi="Times New Roman" w:cs="Times New Roman"/>
          <w:sz w:val="24"/>
          <w:szCs w:val="24"/>
        </w:rPr>
      </w:pPr>
      <w:r w:rsidRPr="00F54745">
        <w:rPr>
          <w:rFonts w:ascii="Times New Roman" w:hAnsi="Times New Roman" w:cs="Times New Roman"/>
          <w:sz w:val="24"/>
          <w:szCs w:val="24"/>
        </w:rPr>
        <w:t>Richard, S. (2014, April 12). Drugs, Populations, and Type II Diabetes Mellitus. , 36(4), 460. http://dx.doi.org/DOI:10.1016/j.clinthera.2014.03.004</w:t>
      </w:r>
    </w:p>
    <w:sectPr w:rsidR="00B56475" w:rsidRPr="00F54745" w:rsidSect="0077436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A72E40" w14:textId="77777777" w:rsidR="006E2D44" w:rsidRDefault="006E2D44" w:rsidP="001303AD">
      <w:pPr>
        <w:spacing w:after="0" w:line="240" w:lineRule="auto"/>
      </w:pPr>
      <w:r>
        <w:separator/>
      </w:r>
    </w:p>
  </w:endnote>
  <w:endnote w:type="continuationSeparator" w:id="0">
    <w:p w14:paraId="0EBDDFF9" w14:textId="77777777" w:rsidR="006E2D44" w:rsidRDefault="006E2D44" w:rsidP="00130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venir Book">
    <w:panose1 w:val="02000503020000020003"/>
    <w:charset w:val="00"/>
    <w:family w:val="auto"/>
    <w:notTrueType/>
    <w:pitch w:val="variable"/>
    <w:sig w:usb0="800000AF" w:usb1="5000204A" w:usb2="00000000" w:usb3="00000000" w:csb0="0000009B" w:csb1="00000000"/>
  </w:font>
  <w:font w:name="Open Sans">
    <w:altName w:val="Times New Roman"/>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Avenir LT W02 55 Roman">
    <w:altName w:val="Calibri"/>
    <w:panose1 w:val="020B0503020203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6C9FAA" w14:textId="77777777" w:rsidR="006E2D44" w:rsidRDefault="006E2D44" w:rsidP="001303AD">
      <w:pPr>
        <w:spacing w:after="0" w:line="240" w:lineRule="auto"/>
      </w:pPr>
      <w:r>
        <w:separator/>
      </w:r>
    </w:p>
  </w:footnote>
  <w:footnote w:type="continuationSeparator" w:id="0">
    <w:p w14:paraId="6B3E1886" w14:textId="77777777" w:rsidR="006E2D44" w:rsidRDefault="006E2D44" w:rsidP="00130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9819623"/>
      <w:docPartObj>
        <w:docPartGallery w:val="Page Numbers (Top of Page)"/>
        <w:docPartUnique/>
      </w:docPartObj>
    </w:sdtPr>
    <w:sdtEndPr>
      <w:rPr>
        <w:rFonts w:ascii="Times New Roman" w:hAnsi="Times New Roman" w:cs="Times New Roman"/>
        <w:sz w:val="24"/>
        <w:szCs w:val="24"/>
      </w:rPr>
    </w:sdtEndPr>
    <w:sdtContent>
      <w:p w14:paraId="4699D870" w14:textId="77777777" w:rsidR="00FB3731" w:rsidRDefault="00FB3731">
        <w:pPr>
          <w:pStyle w:val="Header"/>
          <w:jc w:val="right"/>
        </w:pPr>
      </w:p>
      <w:p w14:paraId="171129D1" w14:textId="77777777" w:rsidR="00FB3731" w:rsidRDefault="00FB3731" w:rsidP="001303AD">
        <w:pPr>
          <w:pStyle w:val="Header"/>
          <w:rPr>
            <w:rFonts w:ascii="Times New Roman" w:hAnsi="Times New Roman" w:cs="Times New Roman"/>
            <w:sz w:val="24"/>
            <w:szCs w:val="24"/>
          </w:rPr>
        </w:pPr>
      </w:p>
      <w:p w14:paraId="087DE456" w14:textId="77777777" w:rsidR="00FB3731" w:rsidRPr="001303AD" w:rsidRDefault="00FB3731" w:rsidP="001303AD">
        <w:pPr>
          <w:pStyle w:val="Header"/>
          <w:rPr>
            <w:rFonts w:ascii="Times New Roman" w:hAnsi="Times New Roman" w:cs="Times New Roman"/>
            <w:sz w:val="24"/>
            <w:szCs w:val="24"/>
          </w:rPr>
        </w:pPr>
        <w:r w:rsidRPr="001303AD">
          <w:rPr>
            <w:rFonts w:ascii="Times New Roman" w:hAnsi="Times New Roman" w:cs="Times New Roman"/>
            <w:sz w:val="24"/>
            <w:szCs w:val="24"/>
          </w:rPr>
          <w:t>Running Head: PATIENT CARE PLAN</w:t>
        </w:r>
        <w:r w:rsidRPr="001303AD">
          <w:rPr>
            <w:rFonts w:ascii="Times New Roman" w:hAnsi="Times New Roman" w:cs="Times New Roman"/>
            <w:sz w:val="24"/>
            <w:szCs w:val="24"/>
          </w:rPr>
          <w:tab/>
        </w:r>
        <w:r w:rsidRPr="001303AD">
          <w:rPr>
            <w:rFonts w:ascii="Times New Roman" w:hAnsi="Times New Roman" w:cs="Times New Roman"/>
            <w:sz w:val="24"/>
            <w:szCs w:val="24"/>
          </w:rPr>
          <w:tab/>
        </w:r>
        <w:r w:rsidR="006B77F4" w:rsidRPr="001303AD">
          <w:rPr>
            <w:rFonts w:ascii="Times New Roman" w:hAnsi="Times New Roman" w:cs="Times New Roman"/>
            <w:sz w:val="24"/>
            <w:szCs w:val="24"/>
          </w:rPr>
          <w:fldChar w:fldCharType="begin"/>
        </w:r>
        <w:r w:rsidRPr="001303AD">
          <w:rPr>
            <w:rFonts w:ascii="Times New Roman" w:hAnsi="Times New Roman" w:cs="Times New Roman"/>
            <w:sz w:val="24"/>
            <w:szCs w:val="24"/>
          </w:rPr>
          <w:instrText xml:space="preserve"> PAGE   \* MERGEFORMAT </w:instrText>
        </w:r>
        <w:r w:rsidR="006B77F4" w:rsidRPr="001303AD">
          <w:rPr>
            <w:rFonts w:ascii="Times New Roman" w:hAnsi="Times New Roman" w:cs="Times New Roman"/>
            <w:sz w:val="24"/>
            <w:szCs w:val="24"/>
          </w:rPr>
          <w:fldChar w:fldCharType="separate"/>
        </w:r>
        <w:r w:rsidR="003F5570">
          <w:rPr>
            <w:rFonts w:ascii="Times New Roman" w:hAnsi="Times New Roman" w:cs="Times New Roman"/>
            <w:noProof/>
            <w:sz w:val="24"/>
            <w:szCs w:val="24"/>
          </w:rPr>
          <w:t>6</w:t>
        </w:r>
        <w:r w:rsidR="006B77F4" w:rsidRPr="001303AD">
          <w:rPr>
            <w:rFonts w:ascii="Times New Roman" w:hAnsi="Times New Roman" w:cs="Times New Roman"/>
            <w:sz w:val="24"/>
            <w:szCs w:val="24"/>
          </w:rPr>
          <w:fldChar w:fldCharType="end"/>
        </w:r>
      </w:p>
    </w:sdtContent>
  </w:sdt>
  <w:p w14:paraId="60AD6D90" w14:textId="77777777" w:rsidR="00FB3731" w:rsidRDefault="00FB3731">
    <w:pPr>
      <w:pStyle w:val="Header"/>
    </w:pPr>
  </w:p>
  <w:p w14:paraId="78512199" w14:textId="77777777" w:rsidR="00FB3731" w:rsidRDefault="00FB3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2E04B2"/>
    <w:multiLevelType w:val="multilevel"/>
    <w:tmpl w:val="C0A0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9E35A7"/>
    <w:multiLevelType w:val="multilevel"/>
    <w:tmpl w:val="02502EC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BB7D94"/>
    <w:multiLevelType w:val="hybridMultilevel"/>
    <w:tmpl w:val="C720A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D8314A"/>
    <w:multiLevelType w:val="hybridMultilevel"/>
    <w:tmpl w:val="2F2C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2052E"/>
    <w:multiLevelType w:val="hybridMultilevel"/>
    <w:tmpl w:val="ECC4E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9949C3"/>
    <w:multiLevelType w:val="multilevel"/>
    <w:tmpl w:val="FCE6A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603364"/>
    <w:multiLevelType w:val="multilevel"/>
    <w:tmpl w:val="9926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80247A"/>
    <w:multiLevelType w:val="multilevel"/>
    <w:tmpl w:val="126A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5B2AD4"/>
    <w:multiLevelType w:val="multilevel"/>
    <w:tmpl w:val="6C4AB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1"/>
  </w:num>
  <w:num w:numId="5">
    <w:abstractNumId w:val="8"/>
  </w:num>
  <w:num w:numId="6">
    <w:abstractNumId w:val="6"/>
  </w:num>
  <w:num w:numId="7">
    <w:abstractNumId w:val="0"/>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472D"/>
    <w:rsid w:val="00107828"/>
    <w:rsid w:val="001303AD"/>
    <w:rsid w:val="00181399"/>
    <w:rsid w:val="001A7570"/>
    <w:rsid w:val="002113F3"/>
    <w:rsid w:val="002C3BF7"/>
    <w:rsid w:val="00305AD8"/>
    <w:rsid w:val="00351C4B"/>
    <w:rsid w:val="003E6C7E"/>
    <w:rsid w:val="003F5570"/>
    <w:rsid w:val="004C4E86"/>
    <w:rsid w:val="004D0E4A"/>
    <w:rsid w:val="004F4AD5"/>
    <w:rsid w:val="00552943"/>
    <w:rsid w:val="00570732"/>
    <w:rsid w:val="005F0570"/>
    <w:rsid w:val="006252F7"/>
    <w:rsid w:val="00625389"/>
    <w:rsid w:val="00643851"/>
    <w:rsid w:val="0065472D"/>
    <w:rsid w:val="006B73A7"/>
    <w:rsid w:val="006B77F4"/>
    <w:rsid w:val="006E2D44"/>
    <w:rsid w:val="007215EB"/>
    <w:rsid w:val="0075266B"/>
    <w:rsid w:val="0077436B"/>
    <w:rsid w:val="00814FDC"/>
    <w:rsid w:val="00822B36"/>
    <w:rsid w:val="00846CD4"/>
    <w:rsid w:val="00866131"/>
    <w:rsid w:val="008A0877"/>
    <w:rsid w:val="00943C8D"/>
    <w:rsid w:val="009C1C58"/>
    <w:rsid w:val="00A438ED"/>
    <w:rsid w:val="00AC3149"/>
    <w:rsid w:val="00B21146"/>
    <w:rsid w:val="00B56475"/>
    <w:rsid w:val="00B65A27"/>
    <w:rsid w:val="00C56DD4"/>
    <w:rsid w:val="00C663C6"/>
    <w:rsid w:val="00D01A1B"/>
    <w:rsid w:val="00E12550"/>
    <w:rsid w:val="00E548EC"/>
    <w:rsid w:val="00E568FE"/>
    <w:rsid w:val="00EE24D5"/>
    <w:rsid w:val="00F16487"/>
    <w:rsid w:val="00F54745"/>
    <w:rsid w:val="00FB3731"/>
    <w:rsid w:val="00FE4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B39B0"/>
  <w15:docId w15:val="{BFC1355B-2F55-B34B-8BE0-5945BB399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828"/>
    <w:pPr>
      <w:spacing w:after="200" w:line="276" w:lineRule="auto"/>
    </w:pPr>
    <w:rPr>
      <w:rFonts w:asciiTheme="minorHAnsi" w:hAnsiTheme="minorHAnsi" w:cstheme="minorBidi"/>
      <w:sz w:val="22"/>
      <w:szCs w:val="22"/>
    </w:rPr>
  </w:style>
  <w:style w:type="paragraph" w:styleId="Heading2">
    <w:name w:val="heading 2"/>
    <w:basedOn w:val="Normal"/>
    <w:next w:val="Normal"/>
    <w:link w:val="Heading2Char"/>
    <w:semiHidden/>
    <w:unhideWhenUsed/>
    <w:qFormat/>
    <w:rsid w:val="00943C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7743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828"/>
    <w:rPr>
      <w:b/>
      <w:bCs/>
    </w:rPr>
  </w:style>
  <w:style w:type="paragraph" w:styleId="Header">
    <w:name w:val="header"/>
    <w:basedOn w:val="Normal"/>
    <w:link w:val="HeaderChar"/>
    <w:uiPriority w:val="99"/>
    <w:unhideWhenUsed/>
    <w:rsid w:val="00130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3AD"/>
    <w:rPr>
      <w:rFonts w:asciiTheme="minorHAnsi" w:hAnsiTheme="minorHAnsi" w:cstheme="minorBidi"/>
      <w:sz w:val="22"/>
      <w:szCs w:val="22"/>
    </w:rPr>
  </w:style>
  <w:style w:type="paragraph" w:styleId="Footer">
    <w:name w:val="footer"/>
    <w:basedOn w:val="Normal"/>
    <w:link w:val="FooterChar"/>
    <w:uiPriority w:val="99"/>
    <w:semiHidden/>
    <w:unhideWhenUsed/>
    <w:rsid w:val="001303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03AD"/>
    <w:rPr>
      <w:rFonts w:asciiTheme="minorHAnsi" w:hAnsiTheme="minorHAnsi" w:cstheme="minorBidi"/>
      <w:sz w:val="22"/>
      <w:szCs w:val="22"/>
    </w:rPr>
  </w:style>
  <w:style w:type="table" w:styleId="TableGrid">
    <w:name w:val="Table Grid"/>
    <w:basedOn w:val="TableNormal"/>
    <w:uiPriority w:val="59"/>
    <w:rsid w:val="00814F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5389"/>
    <w:pPr>
      <w:ind w:left="720"/>
      <w:contextualSpacing/>
    </w:pPr>
  </w:style>
  <w:style w:type="character" w:customStyle="1" w:styleId="Heading3Char">
    <w:name w:val="Heading 3 Char"/>
    <w:basedOn w:val="DefaultParagraphFont"/>
    <w:link w:val="Heading3"/>
    <w:uiPriority w:val="9"/>
    <w:rsid w:val="0077436B"/>
    <w:rPr>
      <w:rFonts w:eastAsia="Times New Roman"/>
      <w:b/>
      <w:bCs/>
      <w:sz w:val="27"/>
      <w:szCs w:val="27"/>
    </w:rPr>
  </w:style>
  <w:style w:type="paragraph" w:styleId="NormalWeb">
    <w:name w:val="Normal (Web)"/>
    <w:basedOn w:val="Normal"/>
    <w:uiPriority w:val="99"/>
    <w:unhideWhenUsed/>
    <w:rsid w:val="007743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semiHidden/>
    <w:rsid w:val="00943C8D"/>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943C8D"/>
  </w:style>
  <w:style w:type="character" w:styleId="Hyperlink">
    <w:name w:val="Hyperlink"/>
    <w:basedOn w:val="DefaultParagraphFont"/>
    <w:uiPriority w:val="99"/>
    <w:unhideWhenUsed/>
    <w:rsid w:val="00B56475"/>
    <w:rPr>
      <w:color w:val="0000FF"/>
      <w:u w:val="single"/>
    </w:rPr>
  </w:style>
  <w:style w:type="character" w:customStyle="1" w:styleId="A2">
    <w:name w:val="A2"/>
    <w:uiPriority w:val="99"/>
    <w:rsid w:val="00570732"/>
    <w:rPr>
      <w:rFonts w:cs="Avenir Book"/>
      <w:color w:val="000000"/>
      <w:sz w:val="27"/>
      <w:szCs w:val="27"/>
    </w:rPr>
  </w:style>
  <w:style w:type="character" w:customStyle="1" w:styleId="A1">
    <w:name w:val="A1"/>
    <w:uiPriority w:val="99"/>
    <w:rsid w:val="00181399"/>
    <w:rPr>
      <w:rFonts w:cs="Avenir Book"/>
      <w:color w:val="000000"/>
      <w:sz w:val="28"/>
      <w:szCs w:val="28"/>
    </w:rPr>
  </w:style>
  <w:style w:type="paragraph" w:customStyle="1" w:styleId="Pa0">
    <w:name w:val="Pa0"/>
    <w:basedOn w:val="Normal"/>
    <w:next w:val="Normal"/>
    <w:uiPriority w:val="99"/>
    <w:rsid w:val="004D0E4A"/>
    <w:pPr>
      <w:autoSpaceDE w:val="0"/>
      <w:autoSpaceDN w:val="0"/>
      <w:adjustRightInd w:val="0"/>
      <w:spacing w:after="0" w:line="241" w:lineRule="atLeast"/>
    </w:pPr>
    <w:rPr>
      <w:rFonts w:ascii="Avenir Book" w:hAnsi="Avenir Book" w:cs="Times New Roman"/>
      <w:sz w:val="24"/>
      <w:szCs w:val="24"/>
    </w:rPr>
  </w:style>
  <w:style w:type="character" w:styleId="Emphasis">
    <w:name w:val="Emphasis"/>
    <w:basedOn w:val="DefaultParagraphFont"/>
    <w:uiPriority w:val="20"/>
    <w:qFormat/>
    <w:rsid w:val="003F55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731567">
      <w:bodyDiv w:val="1"/>
      <w:marLeft w:val="0"/>
      <w:marRight w:val="0"/>
      <w:marTop w:val="0"/>
      <w:marBottom w:val="0"/>
      <w:divBdr>
        <w:top w:val="none" w:sz="0" w:space="0" w:color="auto"/>
        <w:left w:val="none" w:sz="0" w:space="0" w:color="auto"/>
        <w:bottom w:val="none" w:sz="0" w:space="0" w:color="auto"/>
        <w:right w:val="none" w:sz="0" w:space="0" w:color="auto"/>
      </w:divBdr>
    </w:div>
    <w:div w:id="426124360">
      <w:bodyDiv w:val="1"/>
      <w:marLeft w:val="0"/>
      <w:marRight w:val="0"/>
      <w:marTop w:val="0"/>
      <w:marBottom w:val="0"/>
      <w:divBdr>
        <w:top w:val="none" w:sz="0" w:space="0" w:color="auto"/>
        <w:left w:val="none" w:sz="0" w:space="0" w:color="auto"/>
        <w:bottom w:val="none" w:sz="0" w:space="0" w:color="auto"/>
        <w:right w:val="none" w:sz="0" w:space="0" w:color="auto"/>
      </w:divBdr>
      <w:divsChild>
        <w:div w:id="1271821384">
          <w:marLeft w:val="0"/>
          <w:marRight w:val="0"/>
          <w:marTop w:val="0"/>
          <w:marBottom w:val="0"/>
          <w:divBdr>
            <w:top w:val="none" w:sz="0" w:space="0" w:color="auto"/>
            <w:left w:val="none" w:sz="0" w:space="0" w:color="auto"/>
            <w:bottom w:val="none" w:sz="0" w:space="0" w:color="auto"/>
            <w:right w:val="none" w:sz="0" w:space="0" w:color="auto"/>
          </w:divBdr>
          <w:divsChild>
            <w:div w:id="1584993090">
              <w:marLeft w:val="0"/>
              <w:marRight w:val="0"/>
              <w:marTop w:val="0"/>
              <w:marBottom w:val="0"/>
              <w:divBdr>
                <w:top w:val="none" w:sz="0" w:space="0" w:color="auto"/>
                <w:left w:val="none" w:sz="0" w:space="0" w:color="auto"/>
                <w:bottom w:val="none" w:sz="0" w:space="0" w:color="auto"/>
                <w:right w:val="none" w:sz="0" w:space="0" w:color="auto"/>
              </w:divBdr>
              <w:divsChild>
                <w:div w:id="460340944">
                  <w:marLeft w:val="0"/>
                  <w:marRight w:val="0"/>
                  <w:marTop w:val="0"/>
                  <w:marBottom w:val="0"/>
                  <w:divBdr>
                    <w:top w:val="none" w:sz="0" w:space="0" w:color="auto"/>
                    <w:left w:val="none" w:sz="0" w:space="0" w:color="auto"/>
                    <w:bottom w:val="none" w:sz="0" w:space="0" w:color="auto"/>
                    <w:right w:val="none" w:sz="0" w:space="0" w:color="auto"/>
                  </w:divBdr>
                  <w:divsChild>
                    <w:div w:id="533470648">
                      <w:marLeft w:val="-360"/>
                      <w:marRight w:val="-360"/>
                      <w:marTop w:val="0"/>
                      <w:marBottom w:val="0"/>
                      <w:divBdr>
                        <w:top w:val="none" w:sz="0" w:space="0" w:color="auto"/>
                        <w:left w:val="none" w:sz="0" w:space="0" w:color="auto"/>
                        <w:bottom w:val="none" w:sz="0" w:space="0" w:color="auto"/>
                        <w:right w:val="none" w:sz="0" w:space="0" w:color="auto"/>
                      </w:divBdr>
                      <w:divsChild>
                        <w:div w:id="217786381">
                          <w:marLeft w:val="0"/>
                          <w:marRight w:val="0"/>
                          <w:marTop w:val="0"/>
                          <w:marBottom w:val="0"/>
                          <w:divBdr>
                            <w:top w:val="none" w:sz="0" w:space="0" w:color="auto"/>
                            <w:left w:val="none" w:sz="0" w:space="0" w:color="auto"/>
                            <w:bottom w:val="none" w:sz="0" w:space="0" w:color="auto"/>
                            <w:right w:val="none" w:sz="0" w:space="0" w:color="auto"/>
                          </w:divBdr>
                          <w:divsChild>
                            <w:div w:id="271137269">
                              <w:marLeft w:val="0"/>
                              <w:marRight w:val="0"/>
                              <w:marTop w:val="0"/>
                              <w:marBottom w:val="0"/>
                              <w:divBdr>
                                <w:top w:val="none" w:sz="0" w:space="0" w:color="auto"/>
                                <w:left w:val="none" w:sz="0" w:space="0" w:color="auto"/>
                                <w:bottom w:val="none" w:sz="0" w:space="0" w:color="auto"/>
                                <w:right w:val="none" w:sz="0" w:space="0" w:color="auto"/>
                              </w:divBdr>
                              <w:divsChild>
                                <w:div w:id="93329323">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183847">
      <w:bodyDiv w:val="1"/>
      <w:marLeft w:val="0"/>
      <w:marRight w:val="0"/>
      <w:marTop w:val="0"/>
      <w:marBottom w:val="0"/>
      <w:divBdr>
        <w:top w:val="none" w:sz="0" w:space="0" w:color="auto"/>
        <w:left w:val="none" w:sz="0" w:space="0" w:color="auto"/>
        <w:bottom w:val="none" w:sz="0" w:space="0" w:color="auto"/>
        <w:right w:val="none" w:sz="0" w:space="0" w:color="auto"/>
      </w:divBdr>
    </w:div>
    <w:div w:id="1368144212">
      <w:bodyDiv w:val="1"/>
      <w:marLeft w:val="0"/>
      <w:marRight w:val="0"/>
      <w:marTop w:val="0"/>
      <w:marBottom w:val="0"/>
      <w:divBdr>
        <w:top w:val="none" w:sz="0" w:space="0" w:color="auto"/>
        <w:left w:val="none" w:sz="0" w:space="0" w:color="auto"/>
        <w:bottom w:val="none" w:sz="0" w:space="0" w:color="auto"/>
        <w:right w:val="none" w:sz="0" w:space="0" w:color="auto"/>
      </w:divBdr>
    </w:div>
    <w:div w:id="1420784946">
      <w:bodyDiv w:val="1"/>
      <w:marLeft w:val="0"/>
      <w:marRight w:val="0"/>
      <w:marTop w:val="0"/>
      <w:marBottom w:val="0"/>
      <w:divBdr>
        <w:top w:val="none" w:sz="0" w:space="0" w:color="auto"/>
        <w:left w:val="none" w:sz="0" w:space="0" w:color="auto"/>
        <w:bottom w:val="none" w:sz="0" w:space="0" w:color="auto"/>
        <w:right w:val="none" w:sz="0" w:space="0" w:color="auto"/>
      </w:divBdr>
    </w:div>
    <w:div w:id="1980841151">
      <w:bodyDiv w:val="1"/>
      <w:marLeft w:val="0"/>
      <w:marRight w:val="0"/>
      <w:marTop w:val="0"/>
      <w:marBottom w:val="0"/>
      <w:divBdr>
        <w:top w:val="none" w:sz="0" w:space="0" w:color="auto"/>
        <w:left w:val="none" w:sz="0" w:space="0" w:color="auto"/>
        <w:bottom w:val="none" w:sz="0" w:space="0" w:color="auto"/>
        <w:right w:val="none" w:sz="0" w:space="0" w:color="auto"/>
      </w:divBdr>
    </w:div>
    <w:div w:id="207172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brary.capella.edu/login?url=http://search.ebscohost.com/login.aspx?direct=true&amp;db=aph&amp;AN=133389613&amp;site=ehost-live&amp;scope=site" TargetMode="External"/><Relationship Id="rId3" Type="http://schemas.openxmlformats.org/officeDocument/2006/relationships/settings" Target="settings.xml"/><Relationship Id="rId7" Type="http://schemas.openxmlformats.org/officeDocument/2006/relationships/hyperlink" Target="http://dx.doi.org/DOI:10.1186/s12875-018-0800-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UnitedHealth Group</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Dolly</dc:creator>
  <cp:lastModifiedBy>Adwoa Amoabeng</cp:lastModifiedBy>
  <cp:revision>2</cp:revision>
  <dcterms:created xsi:type="dcterms:W3CDTF">2020-10-27T20:39:00Z</dcterms:created>
  <dcterms:modified xsi:type="dcterms:W3CDTF">2020-10-27T20:39:00Z</dcterms:modified>
</cp:coreProperties>
</file>